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Ind w:w="-522" w:type="dxa"/>
        <w:tblLook w:val="04A0" w:firstRow="1" w:lastRow="0" w:firstColumn="1" w:lastColumn="0" w:noHBand="0" w:noVBand="1"/>
      </w:tblPr>
      <w:tblGrid>
        <w:gridCol w:w="4500"/>
        <w:gridCol w:w="4860"/>
      </w:tblGrid>
      <w:tr w:rsidR="0039285A" w14:paraId="73FDA602" w14:textId="77777777" w:rsidTr="001F281C">
        <w:tc>
          <w:tcPr>
            <w:tcW w:w="4500" w:type="dxa"/>
          </w:tcPr>
          <w:p w14:paraId="59B5D691" w14:textId="77777777" w:rsidR="0039285A" w:rsidRDefault="0039285A">
            <w:r>
              <w:t>Step</w:t>
            </w:r>
          </w:p>
        </w:tc>
        <w:tc>
          <w:tcPr>
            <w:tcW w:w="4860" w:type="dxa"/>
          </w:tcPr>
          <w:p w14:paraId="2FF563AD" w14:textId="77777777" w:rsidR="0039285A" w:rsidRDefault="0039285A">
            <w:r>
              <w:t>Details</w:t>
            </w:r>
          </w:p>
        </w:tc>
      </w:tr>
      <w:tr w:rsidR="0039285A" w14:paraId="25D0F691" w14:textId="77777777" w:rsidTr="001F281C">
        <w:tc>
          <w:tcPr>
            <w:tcW w:w="4500" w:type="dxa"/>
          </w:tcPr>
          <w:p w14:paraId="64D68379" w14:textId="77777777" w:rsidR="0039285A" w:rsidRDefault="0039285A">
            <w:r w:rsidRPr="008D6EF5">
              <w:t>1) Determine what elements are involved in the equation</w:t>
            </w:r>
          </w:p>
        </w:tc>
        <w:tc>
          <w:tcPr>
            <w:tcW w:w="4860" w:type="dxa"/>
          </w:tcPr>
          <w:p w14:paraId="79B5AC7C" w14:textId="0F99A2E0" w:rsidR="001F281C" w:rsidRDefault="001F281C">
            <w:r>
              <w:t>CH</w:t>
            </w:r>
            <w:r w:rsidRPr="008B354C">
              <w:rPr>
                <w:vertAlign w:val="subscript"/>
              </w:rPr>
              <w:t>4</w:t>
            </w:r>
            <w:r w:rsidR="00932B19">
              <w:t xml:space="preserve"> +</w:t>
            </w:r>
            <w:r>
              <w:t xml:space="preserve"> O</w:t>
            </w:r>
            <w:r w:rsidRPr="008B354C">
              <w:rPr>
                <w:vertAlign w:val="subscript"/>
              </w:rPr>
              <w:t>2</w:t>
            </w:r>
            <w:r>
              <w:t xml:space="preserve"> </w:t>
            </w:r>
            <w:r>
              <w:sym w:font="Wingdings" w:char="F0E0"/>
            </w:r>
            <w:r>
              <w:t xml:space="preserve"> CO</w:t>
            </w:r>
            <w:r w:rsidRPr="008B354C">
              <w:rPr>
                <w:vertAlign w:val="subscript"/>
              </w:rPr>
              <w:t>2</w:t>
            </w:r>
            <w:r w:rsidR="00932B19">
              <w:t xml:space="preserve"> + </w:t>
            </w:r>
            <w:r>
              <w:t>H</w:t>
            </w:r>
            <w:r w:rsidRPr="008B354C">
              <w:rPr>
                <w:vertAlign w:val="subscript"/>
              </w:rPr>
              <w:t>2</w:t>
            </w:r>
            <w:r>
              <w:t xml:space="preserve">O </w:t>
            </w:r>
          </w:p>
          <w:p w14:paraId="5C362FB4" w14:textId="15304F56" w:rsidR="0039285A" w:rsidRDefault="0039285A" w:rsidP="001F281C">
            <w:r>
              <w:t xml:space="preserve">Contains </w:t>
            </w:r>
            <w:r w:rsidR="001F281C">
              <w:t>carbon</w:t>
            </w:r>
            <w:r>
              <w:t xml:space="preserve">, hydrogen, </w:t>
            </w:r>
            <w:r w:rsidR="001F281C">
              <w:t>oxygen</w:t>
            </w:r>
          </w:p>
        </w:tc>
      </w:tr>
      <w:tr w:rsidR="0039285A" w14:paraId="66F8867B" w14:textId="77777777" w:rsidTr="001F281C">
        <w:tc>
          <w:tcPr>
            <w:tcW w:w="4500" w:type="dxa"/>
          </w:tcPr>
          <w:p w14:paraId="5C8FDAE9" w14:textId="77777777" w:rsidR="0039285A" w:rsidRDefault="0039285A">
            <w:r w:rsidRPr="008D6EF5">
              <w:t>2) Use the subscripts and coefficients to count the atoms of each element on the reactant side of the equation</w:t>
            </w:r>
          </w:p>
          <w:p w14:paraId="15CE0C5E" w14:textId="77777777" w:rsidR="0039285A" w:rsidRDefault="0039285A"/>
          <w:p w14:paraId="1CBD1EF5" w14:textId="77777777" w:rsidR="0039285A" w:rsidRDefault="0039285A" w:rsidP="0039285A">
            <w:r w:rsidRPr="008D6EF5">
              <w:t>NOTE: Subscripts tell you how many of each atom is in a molecule</w:t>
            </w:r>
          </w:p>
          <w:p w14:paraId="1E59684F" w14:textId="77777777" w:rsidR="0039285A" w:rsidRPr="008D6EF5" w:rsidRDefault="0039285A" w:rsidP="0039285A">
            <w:pPr>
              <w:ind w:left="720"/>
            </w:pPr>
          </w:p>
          <w:p w14:paraId="6703673A" w14:textId="77777777" w:rsidR="0039285A" w:rsidRDefault="0039285A">
            <w:r w:rsidRPr="008D6EF5">
              <w:t xml:space="preserve">NOTE: Coefficients tell you how many of each molecule you have: </w:t>
            </w:r>
          </w:p>
        </w:tc>
        <w:tc>
          <w:tcPr>
            <w:tcW w:w="4860" w:type="dxa"/>
          </w:tcPr>
          <w:p w14:paraId="089C15AF" w14:textId="77777777" w:rsidR="0039285A" w:rsidRDefault="0039285A" w:rsidP="0039285A">
            <w:r>
              <w:rPr>
                <w:rFonts w:ascii="Helvetica" w:hAnsi="Helvetica" w:cs="Helvetic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824C480" wp14:editId="15935166">
                      <wp:simplePos x="0" y="0"/>
                      <wp:positionH relativeFrom="column">
                        <wp:posOffset>731520</wp:posOffset>
                      </wp:positionH>
                      <wp:positionV relativeFrom="paragraph">
                        <wp:posOffset>1159510</wp:posOffset>
                      </wp:positionV>
                      <wp:extent cx="1714500" cy="457200"/>
                      <wp:effectExtent l="0" t="0" r="0" b="0"/>
                      <wp:wrapSquare wrapText="bothSides"/>
                      <wp:docPr id="4" name="Text Box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14500" cy="4572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95C2643" w14:textId="1001D6BF" w:rsidR="00C77A7D" w:rsidRDefault="00C9761D">
                                  <w:r>
                                    <w:t xml:space="preserve">Example: </w:t>
                                  </w:r>
                                  <w:r w:rsidR="00C77A7D">
                                    <w:t xml:space="preserve">2 </w:t>
                                  </w:r>
                                  <w:r w:rsidR="00C77A7D" w:rsidRPr="008D6EF5">
                                    <w:t>CuO means two molecules of CuO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0,0l0,21600,21600,21600,21600,0xe">
                      <v:stroke joinstyle="miter"/>
                      <v:path gradientshapeok="t" o:connecttype="rect"/>
                    </v:shapetype>
                    <v:shape id="Text Box 4" o:spid="_x0000_s1026" type="#_x0000_t202" style="position:absolute;margin-left:57.6pt;margin-top:91.3pt;width:135pt;height:3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" filled="f" stroked="f">
                      <v:textbox>
                        <w:txbxContent>
                          <w:p w14:paraId="095C2643" w14:textId="1001D6BF" w:rsidR="00C77A7D" w:rsidRDefault="00C9761D">
                            <w:r>
                              <w:t xml:space="preserve">Example: </w:t>
                            </w:r>
                            <w:r w:rsidR="00C77A7D">
                              <w:t xml:space="preserve">2 </w:t>
                            </w:r>
                            <w:r w:rsidR="00C77A7D" w:rsidRPr="008D6EF5">
                              <w:t>CuO means two molecules of CuO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8D6EF5">
              <w:rPr>
                <w:rFonts w:ascii="Helvetica" w:hAnsi="Helvetica" w:cs="Helvetica"/>
                <w:noProof/>
              </w:rPr>
              <w:drawing>
                <wp:inline distT="0" distB="0" distL="0" distR="0" wp14:anchorId="4FA662F0" wp14:editId="3D2E6376">
                  <wp:extent cx="2624455" cy="1053638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24744" cy="10537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D6EF5">
              <w:rPr>
                <w:noProof/>
              </w:rPr>
              <w:drawing>
                <wp:inline distT="0" distB="0" distL="0" distR="0" wp14:anchorId="37AA6A47" wp14:editId="1FBBF96A">
                  <wp:extent cx="516877" cy="615142"/>
                  <wp:effectExtent l="0" t="0" r="0" b="0"/>
                  <wp:docPr id="2" name="Picture 2" descr="Macintosh HD:Users:davis_rachel:Desktop:Screen Shot 2013-10-03 at 5.27.30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Macintosh HD:Users:davis_rachel:Desktop:Screen Shot 2013-10-03 at 5.27.30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7990" cy="6164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D6EF5">
              <w:t xml:space="preserve"> </w:t>
            </w:r>
          </w:p>
        </w:tc>
      </w:tr>
      <w:tr w:rsidR="0039285A" w14:paraId="6B9D855F" w14:textId="77777777" w:rsidTr="001F281C">
        <w:tc>
          <w:tcPr>
            <w:tcW w:w="4500" w:type="dxa"/>
          </w:tcPr>
          <w:p w14:paraId="674C0774" w14:textId="77777777" w:rsidR="0039285A" w:rsidRDefault="0039285A">
            <w:r w:rsidRPr="008D6EF5">
              <w:t>3) Use the subscripts and coefficients to count the atoms of each element on the product side of the equation</w:t>
            </w:r>
          </w:p>
        </w:tc>
        <w:tc>
          <w:tcPr>
            <w:tcW w:w="4860" w:type="dxa"/>
          </w:tcPr>
          <w:p w14:paraId="327356D7" w14:textId="0DD754AB" w:rsidR="00425FF5" w:rsidRDefault="00425FF5">
            <w:r>
              <w:t xml:space="preserve">                         Reactants      Products</w:t>
            </w:r>
          </w:p>
          <w:p w14:paraId="5E149819" w14:textId="0A08C368" w:rsidR="0039285A" w:rsidRDefault="00425FF5">
            <w:r>
              <w:t>Carbon                  1                       1</w:t>
            </w:r>
          </w:p>
          <w:p w14:paraId="571BF184" w14:textId="65E6C8E1" w:rsidR="00425FF5" w:rsidRDefault="00425FF5">
            <w:r>
              <w:t>Hydrogen             4                       2</w:t>
            </w:r>
          </w:p>
          <w:p w14:paraId="6AC6E71F" w14:textId="51CD1154" w:rsidR="00425FF5" w:rsidRDefault="00425FF5">
            <w:r>
              <w:t>Oxygen                 2                        3</w:t>
            </w:r>
          </w:p>
        </w:tc>
      </w:tr>
      <w:tr w:rsidR="0039285A" w14:paraId="355DF1AD" w14:textId="77777777" w:rsidTr="001F281C">
        <w:tc>
          <w:tcPr>
            <w:tcW w:w="4500" w:type="dxa"/>
          </w:tcPr>
          <w:p w14:paraId="15128A1F" w14:textId="660D2726" w:rsidR="0039285A" w:rsidRDefault="0039285A">
            <w:r w:rsidRPr="008D6EF5">
              <w:t>4) Compare the number of atoms of reactants and products for each element – are they the same or different?  If you have the same number of atoms for each element, then your equation follows the Law of Conservation of Matter.  Congratulations – you’re done!</w:t>
            </w:r>
          </w:p>
        </w:tc>
        <w:tc>
          <w:tcPr>
            <w:tcW w:w="4860" w:type="dxa"/>
          </w:tcPr>
          <w:p w14:paraId="79605F98" w14:textId="77777777" w:rsidR="0039285A" w:rsidRDefault="0039285A"/>
          <w:p w14:paraId="19740E92" w14:textId="77777777" w:rsidR="001F281C" w:rsidRDefault="001F281C">
            <w:r>
              <w:t>Carbon = same in both</w:t>
            </w:r>
          </w:p>
          <w:p w14:paraId="349C0CF2" w14:textId="77777777" w:rsidR="001F281C" w:rsidRDefault="001F281C"/>
          <w:p w14:paraId="61A98195" w14:textId="4E3DE081" w:rsidR="001F281C" w:rsidRDefault="001F281C">
            <w:r>
              <w:t>Hydrogen = 2 less atoms in products</w:t>
            </w:r>
          </w:p>
          <w:p w14:paraId="4285DC05" w14:textId="77777777" w:rsidR="001F281C" w:rsidRDefault="001F281C"/>
          <w:p w14:paraId="03497D70" w14:textId="2456917F" w:rsidR="001F281C" w:rsidRDefault="001F281C">
            <w:r>
              <w:t xml:space="preserve">Oxygen = 1 more atom in products </w:t>
            </w:r>
          </w:p>
        </w:tc>
      </w:tr>
      <w:tr w:rsidR="0039285A" w14:paraId="3FE44FA8" w14:textId="77777777" w:rsidTr="001F281C">
        <w:tc>
          <w:tcPr>
            <w:tcW w:w="4500" w:type="dxa"/>
          </w:tcPr>
          <w:p w14:paraId="700D5855" w14:textId="3EDD1545" w:rsidR="0039285A" w:rsidRDefault="0039285A">
            <w:r w:rsidRPr="008D6EF5">
              <w:t>5) If they are different, then your equation does NOT follow the Law of Conservation of Matter, and it’s wrong.  You need to try to balance it.</w:t>
            </w:r>
          </w:p>
        </w:tc>
        <w:tc>
          <w:tcPr>
            <w:tcW w:w="4860" w:type="dxa"/>
          </w:tcPr>
          <w:p w14:paraId="4B02A798" w14:textId="3AEA5CC1" w:rsidR="001F281C" w:rsidRDefault="001F281C">
            <w:r>
              <w:t>The equation does not follow the LCM because there are different numbers of atoms in the reactants and products when the LCM says matter is not created or destroyed in a reaction, only transferred.</w:t>
            </w:r>
          </w:p>
        </w:tc>
      </w:tr>
      <w:tr w:rsidR="0039285A" w14:paraId="53D8D1A8" w14:textId="77777777" w:rsidTr="001F281C">
        <w:tc>
          <w:tcPr>
            <w:tcW w:w="4500" w:type="dxa"/>
          </w:tcPr>
          <w:p w14:paraId="43A03267" w14:textId="0683AFAD" w:rsidR="0039285A" w:rsidRDefault="0039285A" w:rsidP="00932B19">
            <w:r w:rsidRPr="008D6EF5">
              <w:t xml:space="preserve">6) Choose an element to try to balance first – </w:t>
            </w:r>
            <w:r>
              <w:t>pick one that is only in one compound in the reactants and one compound in the products</w:t>
            </w:r>
            <w:r w:rsidRPr="008D6EF5">
              <w:t>.  Figure out what coefficient you could add to balance the element so it has the same number of atoms on both sides of the equation.</w:t>
            </w:r>
          </w:p>
        </w:tc>
        <w:tc>
          <w:tcPr>
            <w:tcW w:w="4860" w:type="dxa"/>
          </w:tcPr>
          <w:p w14:paraId="5CE057C2" w14:textId="77777777" w:rsidR="0039285A" w:rsidRDefault="0039285A"/>
          <w:p w14:paraId="5D7D0CDC" w14:textId="77777777" w:rsidR="00932B19" w:rsidRDefault="00932B19">
            <w:r>
              <w:t>Start with hydrogen since it’s only in CH</w:t>
            </w:r>
            <w:r w:rsidRPr="00932B19">
              <w:rPr>
                <w:vertAlign w:val="subscript"/>
              </w:rPr>
              <w:t>4</w:t>
            </w:r>
            <w:r>
              <w:t xml:space="preserve"> as a reactant and H</w:t>
            </w:r>
            <w:r w:rsidRPr="00932B19">
              <w:rPr>
                <w:vertAlign w:val="subscript"/>
              </w:rPr>
              <w:t>2</w:t>
            </w:r>
            <w:r>
              <w:t xml:space="preserve">O as a product – </w:t>
            </w:r>
          </w:p>
          <w:p w14:paraId="3CF7AC55" w14:textId="2BDA29F6" w:rsidR="00C77A7D" w:rsidRDefault="00B05957">
            <w:r>
              <w:t>Add</w:t>
            </w:r>
            <w:r w:rsidR="00932B19">
              <w:t xml:space="preserve"> a 2 </w:t>
            </w:r>
            <w:r>
              <w:t>to</w:t>
            </w:r>
            <w:r w:rsidR="00932B19">
              <w:t xml:space="preserve"> make 2 </w:t>
            </w:r>
            <w:r w:rsidR="00932B19">
              <w:t>H</w:t>
            </w:r>
            <w:r w:rsidR="00932B19" w:rsidRPr="008B354C">
              <w:rPr>
                <w:vertAlign w:val="subscript"/>
              </w:rPr>
              <w:t>2</w:t>
            </w:r>
            <w:r w:rsidR="00932B19">
              <w:t>O</w:t>
            </w:r>
            <w:r w:rsidR="00932B19">
              <w:t xml:space="preserve"> molecules </w:t>
            </w:r>
            <w:r w:rsidR="00BA4C13">
              <w:t xml:space="preserve">          </w:t>
            </w:r>
            <w:r>
              <w:t xml:space="preserve">         </w:t>
            </w:r>
            <w:bookmarkStart w:id="0" w:name="_GoBack"/>
            <w:bookmarkEnd w:id="0"/>
            <w:r w:rsidR="00BA4C13">
              <w:t>(</w:t>
            </w:r>
            <w:r w:rsidR="00932B19">
              <w:t>4 hydrogen atoms and 2 oxygen atoms</w:t>
            </w:r>
            <w:r w:rsidR="00BA4C13">
              <w:t>)</w:t>
            </w:r>
          </w:p>
          <w:p w14:paraId="049B00AA" w14:textId="77777777" w:rsidR="00932B19" w:rsidRDefault="00932B19"/>
          <w:p w14:paraId="73BA79A0" w14:textId="2AE2E522" w:rsidR="00932B19" w:rsidRDefault="00932B19">
            <w:r>
              <w:t>CH</w:t>
            </w:r>
            <w:r w:rsidRPr="008B354C">
              <w:rPr>
                <w:vertAlign w:val="subscript"/>
              </w:rPr>
              <w:t>4</w:t>
            </w:r>
            <w:r>
              <w:t xml:space="preserve"> + O</w:t>
            </w:r>
            <w:r w:rsidRPr="008B354C">
              <w:rPr>
                <w:vertAlign w:val="subscript"/>
              </w:rPr>
              <w:t>2</w:t>
            </w:r>
            <w:r>
              <w:t xml:space="preserve"> </w:t>
            </w:r>
            <w:r>
              <w:sym w:font="Wingdings" w:char="F0E0"/>
            </w:r>
            <w:r>
              <w:t xml:space="preserve"> CO</w:t>
            </w:r>
            <w:r w:rsidRPr="008B354C">
              <w:rPr>
                <w:vertAlign w:val="subscript"/>
              </w:rPr>
              <w:t>2</w:t>
            </w:r>
            <w:r>
              <w:t xml:space="preserve"> + </w:t>
            </w:r>
            <w:r w:rsidRPr="00932B19">
              <w:rPr>
                <w:u w:val="single"/>
              </w:rPr>
              <w:t xml:space="preserve">2 </w:t>
            </w:r>
            <w:r>
              <w:t>H</w:t>
            </w:r>
            <w:r w:rsidRPr="008B354C">
              <w:rPr>
                <w:vertAlign w:val="subscript"/>
              </w:rPr>
              <w:t>2</w:t>
            </w:r>
            <w:r>
              <w:t xml:space="preserve">O </w:t>
            </w:r>
          </w:p>
        </w:tc>
      </w:tr>
      <w:tr w:rsidR="0039285A" w14:paraId="13B9A86F" w14:textId="77777777" w:rsidTr="001F281C">
        <w:tc>
          <w:tcPr>
            <w:tcW w:w="4500" w:type="dxa"/>
          </w:tcPr>
          <w:p w14:paraId="3FEFEE7A" w14:textId="77777777" w:rsidR="0039285A" w:rsidRDefault="0039285A" w:rsidP="0039285A">
            <w:r w:rsidRPr="008D6EF5">
              <w:t xml:space="preserve">7) </w:t>
            </w:r>
            <w:r>
              <w:t>Adjust your atom counts if needed (for example: by changing the number of CO</w:t>
            </w:r>
            <w:r w:rsidRPr="008D6EF5">
              <w:rPr>
                <w:vertAlign w:val="subscript"/>
              </w:rPr>
              <w:t>2</w:t>
            </w:r>
            <w:r>
              <w:t xml:space="preserve"> molecules, there was an increase in oxygen atoms in the products)</w:t>
            </w:r>
          </w:p>
          <w:p w14:paraId="729C8CFE" w14:textId="77777777" w:rsidR="0039285A" w:rsidRDefault="0039285A"/>
        </w:tc>
        <w:tc>
          <w:tcPr>
            <w:tcW w:w="4860" w:type="dxa"/>
          </w:tcPr>
          <w:p w14:paraId="2741ABC7" w14:textId="77777777" w:rsidR="00932B19" w:rsidRDefault="00932B19" w:rsidP="00932B19">
            <w:r>
              <w:t xml:space="preserve">                         Reactants      Products</w:t>
            </w:r>
          </w:p>
          <w:p w14:paraId="1D67B2DC" w14:textId="77777777" w:rsidR="00932B19" w:rsidRDefault="00932B19" w:rsidP="00932B19">
            <w:r>
              <w:t>Carbon                  1                       1</w:t>
            </w:r>
          </w:p>
          <w:p w14:paraId="2E4552ED" w14:textId="58574191" w:rsidR="00932B19" w:rsidRDefault="00932B19" w:rsidP="00932B19">
            <w:r>
              <w:t xml:space="preserve">Hydrogen             4                       </w:t>
            </w:r>
            <w:r w:rsidRPr="00932B19">
              <w:rPr>
                <w:strike/>
              </w:rPr>
              <w:t>2</w:t>
            </w:r>
            <w:r w:rsidRPr="00932B19">
              <w:rPr>
                <w:strike/>
              </w:rPr>
              <w:t xml:space="preserve"> </w:t>
            </w:r>
            <w:r>
              <w:t xml:space="preserve">  4</w:t>
            </w:r>
          </w:p>
          <w:p w14:paraId="7AD9E1D5" w14:textId="5DE235E1" w:rsidR="00932B19" w:rsidRDefault="00932B19">
            <w:r>
              <w:t xml:space="preserve">Oxygen                 2                        </w:t>
            </w:r>
            <w:r w:rsidRPr="00932B19">
              <w:rPr>
                <w:strike/>
              </w:rPr>
              <w:t>3</w:t>
            </w:r>
            <w:r>
              <w:t xml:space="preserve">  4 </w:t>
            </w:r>
          </w:p>
        </w:tc>
      </w:tr>
      <w:tr w:rsidR="0039285A" w14:paraId="1AFEB7FF" w14:textId="77777777" w:rsidTr="001F281C">
        <w:tc>
          <w:tcPr>
            <w:tcW w:w="4500" w:type="dxa"/>
          </w:tcPr>
          <w:p w14:paraId="547F6E22" w14:textId="66F55E4F" w:rsidR="0039285A" w:rsidRPr="008D6EF5" w:rsidRDefault="0039285A" w:rsidP="001F281C">
            <w:r>
              <w:t xml:space="preserve">8) </w:t>
            </w:r>
            <w:r w:rsidR="001F281C">
              <w:t xml:space="preserve">Add </w:t>
            </w:r>
            <w:r>
              <w:t>coefficients until you have the same number of atoms for every eleme</w:t>
            </w:r>
            <w:r w:rsidR="00932B19">
              <w:t>nt in both the reactants and</w:t>
            </w:r>
            <w:r>
              <w:t xml:space="preserve"> products</w:t>
            </w:r>
          </w:p>
        </w:tc>
        <w:tc>
          <w:tcPr>
            <w:tcW w:w="4860" w:type="dxa"/>
          </w:tcPr>
          <w:p w14:paraId="7219A06E" w14:textId="7C6854C1" w:rsidR="00425FF5" w:rsidRDefault="00BA4C13">
            <w:r>
              <w:t>Need 2 O</w:t>
            </w:r>
            <w:r w:rsidRPr="00BA4C13">
              <w:rPr>
                <w:vertAlign w:val="subscript"/>
              </w:rPr>
              <w:t>2</w:t>
            </w:r>
            <w:r>
              <w:t xml:space="preserve"> to balance 4 oxygen atoms in the product (2 from CO2 + 2 from 2 </w:t>
            </w:r>
            <w:r>
              <w:t>H</w:t>
            </w:r>
            <w:r w:rsidRPr="008B354C">
              <w:rPr>
                <w:vertAlign w:val="subscript"/>
              </w:rPr>
              <w:t>2</w:t>
            </w:r>
            <w:r>
              <w:t>O</w:t>
            </w:r>
            <w:r>
              <w:t>)</w:t>
            </w:r>
          </w:p>
          <w:p w14:paraId="4A39EEFA" w14:textId="77777777" w:rsidR="00BA4C13" w:rsidRDefault="00BA4C13"/>
          <w:p w14:paraId="37B0F6F4" w14:textId="77777777" w:rsidR="0039285A" w:rsidRPr="008B354C" w:rsidRDefault="008B354C">
            <w:r>
              <w:t>CH</w:t>
            </w:r>
            <w:r w:rsidRPr="008B354C">
              <w:rPr>
                <w:vertAlign w:val="subscript"/>
              </w:rPr>
              <w:t>4</w:t>
            </w:r>
            <w:r>
              <w:t xml:space="preserve"> + 2 O</w:t>
            </w:r>
            <w:r w:rsidRPr="008B354C">
              <w:rPr>
                <w:vertAlign w:val="subscript"/>
              </w:rPr>
              <w:t>2</w:t>
            </w:r>
            <w:r>
              <w:t xml:space="preserve"> </w:t>
            </w:r>
            <w:r>
              <w:sym w:font="Wingdings" w:char="F0E0"/>
            </w:r>
            <w:r>
              <w:t xml:space="preserve"> CO</w:t>
            </w:r>
            <w:r w:rsidRPr="008B354C">
              <w:rPr>
                <w:vertAlign w:val="subscript"/>
              </w:rPr>
              <w:t>2</w:t>
            </w:r>
            <w:r>
              <w:t xml:space="preserve"> + 2 H</w:t>
            </w:r>
            <w:r w:rsidRPr="008B354C">
              <w:rPr>
                <w:vertAlign w:val="subscript"/>
              </w:rPr>
              <w:t>2</w:t>
            </w:r>
            <w:r>
              <w:t>O</w:t>
            </w:r>
          </w:p>
        </w:tc>
      </w:tr>
    </w:tbl>
    <w:p w14:paraId="38E584CF" w14:textId="77777777" w:rsidR="00D83161" w:rsidRDefault="00D83161"/>
    <w:sectPr w:rsidR="00D83161" w:rsidSect="0039285A">
      <w:headerReference w:type="even" r:id="rId10"/>
      <w:headerReference w:type="default" r:id="rId11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38B764" w14:textId="77777777" w:rsidR="00C9761D" w:rsidRDefault="00C9761D" w:rsidP="00C9761D">
      <w:r>
        <w:separator/>
      </w:r>
    </w:p>
  </w:endnote>
  <w:endnote w:type="continuationSeparator" w:id="0">
    <w:p w14:paraId="1338588A" w14:textId="77777777" w:rsidR="00C9761D" w:rsidRDefault="00C9761D" w:rsidP="00C976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EF95DA" w14:textId="77777777" w:rsidR="00C9761D" w:rsidRDefault="00C9761D" w:rsidP="00C9761D">
      <w:r>
        <w:separator/>
      </w:r>
    </w:p>
  </w:footnote>
  <w:footnote w:type="continuationSeparator" w:id="0">
    <w:p w14:paraId="66E4993D" w14:textId="77777777" w:rsidR="00C9761D" w:rsidRDefault="00C9761D" w:rsidP="00C9761D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CE34D6" w14:textId="77777777" w:rsidR="00C9761D" w:rsidRDefault="00C9761D">
    <w:pPr>
      <w:pStyle w:val="Header"/>
    </w:pPr>
    <w:sdt>
      <w:sdtPr>
        <w:id w:val="171999623"/>
        <w:placeholder>
          <w:docPart w:val="55E057F7917DA74D96DB45DAAF6F250D"/>
        </w:placeholder>
        <w:temporary/>
        <w:showingPlcHdr/>
      </w:sdtPr>
      <w:sdtContent>
        <w:r>
          <w:t>[Type text]</w:t>
        </w:r>
      </w:sdtContent>
    </w:sdt>
    <w:r>
      <w:ptab w:relativeTo="margin" w:alignment="center" w:leader="none"/>
    </w:r>
    <w:sdt>
      <w:sdtPr>
        <w:id w:val="171999624"/>
        <w:placeholder>
          <w:docPart w:val="0CB76D06AB61E845807CE437F8E2F12F"/>
        </w:placeholder>
        <w:temporary/>
        <w:showingPlcHdr/>
      </w:sdtPr>
      <w:sdtContent>
        <w:r>
          <w:t>[Type text]</w:t>
        </w:r>
      </w:sdtContent>
    </w:sdt>
    <w:r>
      <w:ptab w:relativeTo="margin" w:alignment="right" w:leader="none"/>
    </w:r>
    <w:sdt>
      <w:sdtPr>
        <w:id w:val="171999625"/>
        <w:placeholder>
          <w:docPart w:val="29B41CA34EF1D448B7D84344004C6023"/>
        </w:placeholder>
        <w:temporary/>
        <w:showingPlcHdr/>
      </w:sdtPr>
      <w:sdtContent>
        <w:r>
          <w:t>[Type text]</w:t>
        </w:r>
      </w:sdtContent>
    </w:sdt>
  </w:p>
  <w:p w14:paraId="463540EF" w14:textId="77777777" w:rsidR="00C9761D" w:rsidRDefault="00C9761D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C6FFDB" w14:textId="77777777" w:rsidR="00C9761D" w:rsidRDefault="00C9761D" w:rsidP="00C9761D">
    <w:pPr>
      <w:pStyle w:val="Header"/>
      <w:rPr>
        <w:b/>
        <w:u w:val="single"/>
      </w:rPr>
    </w:pPr>
    <w:r w:rsidRPr="008D6EF5">
      <w:rPr>
        <w:b/>
        <w:u w:val="single"/>
      </w:rPr>
      <w:t xml:space="preserve">Rules: How </w:t>
    </w:r>
    <w:r>
      <w:rPr>
        <w:b/>
        <w:u w:val="single"/>
      </w:rPr>
      <w:t xml:space="preserve">to Balance Equations that Don’t </w:t>
    </w:r>
    <w:r w:rsidRPr="008D6EF5">
      <w:rPr>
        <w:b/>
        <w:u w:val="single"/>
      </w:rPr>
      <w:t>Obey the LCM</w:t>
    </w:r>
  </w:p>
  <w:p w14:paraId="659DC7BD" w14:textId="20DB16AE" w:rsidR="00C9761D" w:rsidRDefault="00C9761D">
    <w:pPr>
      <w:pStyle w:val="Header"/>
    </w:pPr>
    <w:hyperlink r:id="rId1" w:history="1">
      <w:r w:rsidRPr="00F812D0">
        <w:rPr>
          <w:rStyle w:val="Hyperlink"/>
        </w:rPr>
        <w:t>http://www.wikihow.com/Balance-Chemical-Equations</w:t>
      </w:r>
    </w:hyperlink>
    <w:r>
      <w:t xml:space="preserve"> (check this out!)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3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285A"/>
    <w:rsid w:val="00041A39"/>
    <w:rsid w:val="001F281C"/>
    <w:rsid w:val="0039285A"/>
    <w:rsid w:val="00425FF5"/>
    <w:rsid w:val="008B354C"/>
    <w:rsid w:val="00932B19"/>
    <w:rsid w:val="00B05957"/>
    <w:rsid w:val="00BA4C13"/>
    <w:rsid w:val="00C77A7D"/>
    <w:rsid w:val="00C9761D"/>
    <w:rsid w:val="00D83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716E4B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928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9285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285A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9761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9761D"/>
  </w:style>
  <w:style w:type="paragraph" w:styleId="Footer">
    <w:name w:val="footer"/>
    <w:basedOn w:val="Normal"/>
    <w:link w:val="FooterChar"/>
    <w:uiPriority w:val="99"/>
    <w:unhideWhenUsed/>
    <w:rsid w:val="00C9761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9761D"/>
  </w:style>
  <w:style w:type="character" w:styleId="Hyperlink">
    <w:name w:val="Hyperlink"/>
    <w:basedOn w:val="DefaultParagraphFont"/>
    <w:uiPriority w:val="99"/>
    <w:unhideWhenUsed/>
    <w:rsid w:val="00C9761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928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9285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285A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9761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9761D"/>
  </w:style>
  <w:style w:type="paragraph" w:styleId="Footer">
    <w:name w:val="footer"/>
    <w:basedOn w:val="Normal"/>
    <w:link w:val="FooterChar"/>
    <w:uiPriority w:val="99"/>
    <w:unhideWhenUsed/>
    <w:rsid w:val="00C9761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9761D"/>
  </w:style>
  <w:style w:type="character" w:styleId="Hyperlink">
    <w:name w:val="Hyperlink"/>
    <w:basedOn w:val="DefaultParagraphFont"/>
    <w:uiPriority w:val="99"/>
    <w:unhideWhenUsed/>
    <w:rsid w:val="00C9761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ntTable" Target="fontTable.xml"/><Relationship Id="rId13" Type="http://schemas.openxmlformats.org/officeDocument/2006/relationships/glossaryDocument" Target="glossary/document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wikihow.com/Balance-Chemical-Equations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55E057F7917DA74D96DB45DAAF6F25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926668-5B4F-5149-837C-44441F234FA0}"/>
      </w:docPartPr>
      <w:docPartBody>
        <w:p w14:paraId="6584EA84" w14:textId="63E8B66E" w:rsidR="00000000" w:rsidRDefault="00C157AE" w:rsidP="00C157AE">
          <w:pPr>
            <w:pStyle w:val="55E057F7917DA74D96DB45DAAF6F250D"/>
          </w:pPr>
          <w:r>
            <w:t>[Type text]</w:t>
          </w:r>
        </w:p>
      </w:docPartBody>
    </w:docPart>
    <w:docPart>
      <w:docPartPr>
        <w:name w:val="0CB76D06AB61E845807CE437F8E2F1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D88081-4C1B-6340-A23B-75CF25CDFA35}"/>
      </w:docPartPr>
      <w:docPartBody>
        <w:p w14:paraId="3BF28E4E" w14:textId="5EAB7D32" w:rsidR="00000000" w:rsidRDefault="00C157AE" w:rsidP="00C157AE">
          <w:pPr>
            <w:pStyle w:val="0CB76D06AB61E845807CE437F8E2F12F"/>
          </w:pPr>
          <w:r>
            <w:t>[Type text]</w:t>
          </w:r>
        </w:p>
      </w:docPartBody>
    </w:docPart>
    <w:docPart>
      <w:docPartPr>
        <w:name w:val="29B41CA34EF1D448B7D84344004C60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22477C-8999-E74E-B635-4F1BE0814A26}"/>
      </w:docPartPr>
      <w:docPartBody>
        <w:p w14:paraId="46586D52" w14:textId="56439673" w:rsidR="00000000" w:rsidRDefault="00C157AE" w:rsidP="00C157AE">
          <w:pPr>
            <w:pStyle w:val="29B41CA34EF1D448B7D84344004C6023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57AE"/>
    <w:rsid w:val="00C15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5E057F7917DA74D96DB45DAAF6F250D">
    <w:name w:val="55E057F7917DA74D96DB45DAAF6F250D"/>
    <w:rsid w:val="00C157AE"/>
  </w:style>
  <w:style w:type="paragraph" w:customStyle="1" w:styleId="0CB76D06AB61E845807CE437F8E2F12F">
    <w:name w:val="0CB76D06AB61E845807CE437F8E2F12F"/>
    <w:rsid w:val="00C157AE"/>
  </w:style>
  <w:style w:type="paragraph" w:customStyle="1" w:styleId="29B41CA34EF1D448B7D84344004C6023">
    <w:name w:val="29B41CA34EF1D448B7D84344004C6023"/>
    <w:rsid w:val="00C157AE"/>
  </w:style>
  <w:style w:type="paragraph" w:customStyle="1" w:styleId="C0C0375DC0F427458C1B904CDA4271D4">
    <w:name w:val="C0C0375DC0F427458C1B904CDA4271D4"/>
    <w:rsid w:val="00C157AE"/>
  </w:style>
  <w:style w:type="paragraph" w:customStyle="1" w:styleId="6C351942D4F1FE41B6B5486BC6DB426C">
    <w:name w:val="6C351942D4F1FE41B6B5486BC6DB426C"/>
    <w:rsid w:val="00C157AE"/>
  </w:style>
  <w:style w:type="paragraph" w:customStyle="1" w:styleId="3591C755B0AD85409A6FB909DC862123">
    <w:name w:val="3591C755B0AD85409A6FB909DC862123"/>
    <w:rsid w:val="00C157AE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5E057F7917DA74D96DB45DAAF6F250D">
    <w:name w:val="55E057F7917DA74D96DB45DAAF6F250D"/>
    <w:rsid w:val="00C157AE"/>
  </w:style>
  <w:style w:type="paragraph" w:customStyle="1" w:styleId="0CB76D06AB61E845807CE437F8E2F12F">
    <w:name w:val="0CB76D06AB61E845807CE437F8E2F12F"/>
    <w:rsid w:val="00C157AE"/>
  </w:style>
  <w:style w:type="paragraph" w:customStyle="1" w:styleId="29B41CA34EF1D448B7D84344004C6023">
    <w:name w:val="29B41CA34EF1D448B7D84344004C6023"/>
    <w:rsid w:val="00C157AE"/>
  </w:style>
  <w:style w:type="paragraph" w:customStyle="1" w:styleId="C0C0375DC0F427458C1B904CDA4271D4">
    <w:name w:val="C0C0375DC0F427458C1B904CDA4271D4"/>
    <w:rsid w:val="00C157AE"/>
  </w:style>
  <w:style w:type="paragraph" w:customStyle="1" w:styleId="6C351942D4F1FE41B6B5486BC6DB426C">
    <w:name w:val="6C351942D4F1FE41B6B5486BC6DB426C"/>
    <w:rsid w:val="00C157AE"/>
  </w:style>
  <w:style w:type="paragraph" w:customStyle="1" w:styleId="3591C755B0AD85409A6FB909DC862123">
    <w:name w:val="3591C755B0AD85409A6FB909DC862123"/>
    <w:rsid w:val="00C157A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C545A95-B7E1-5A4E-B6ED-5957576309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360</Words>
  <Characters>2058</Characters>
  <Application>Microsoft Macintosh Word</Application>
  <DocSecurity>0</DocSecurity>
  <Lines>17</Lines>
  <Paragraphs>4</Paragraphs>
  <ScaleCrop>false</ScaleCrop>
  <Company/>
  <LinksUpToDate>false</LinksUpToDate>
  <CharactersWithSpaces>2414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davis rachel</dc:creator>
  <cp:keywords/>
  <dc:description/>
  <cp:lastModifiedBy>davis rachel</cp:lastModifiedBy>
  <cp:revision>8</cp:revision>
  <dcterms:created xsi:type="dcterms:W3CDTF">2013-10-03T22:48:00Z</dcterms:created>
  <dcterms:modified xsi:type="dcterms:W3CDTF">2013-10-03T23:10:00Z</dcterms:modified>
</cp:coreProperties>
</file>